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hanging="0"/>
        <w:jc w:val="center"/>
        <w:rPr>
          <w:rFonts w:ascii="Calibri" w:hAnsi="Calibri" w:eastAsia="Calibri" w:cs="Calibri" w:asciiTheme="minorHAnsi" w:cstheme="minorHAnsi" w:hAnsiTheme="minorHAnsi"/>
          <w:b/>
          <w:b/>
          <w:color w:val="auto"/>
          <w:sz w:val="40"/>
          <w:szCs w:val="40"/>
          <w:lang w:val="pl-PL"/>
        </w:rPr>
      </w:pPr>
      <w:r>
        <w:rPr/>
      </w:r>
    </w:p>
    <w:p>
      <w:pPr>
        <w:pStyle w:val="Standard"/>
        <w:ind w:hanging="0"/>
        <w:jc w:val="center"/>
        <w:rPr/>
      </w:pPr>
      <w:r>
        <w:rPr>
          <w:rFonts w:eastAsia="Calibri" w:cs="Calibri" w:cstheme="minorHAnsi"/>
          <w:b/>
          <w:color w:val="auto"/>
          <w:sz w:val="30"/>
          <w:szCs w:val="30"/>
          <w:lang w:val="pl-PL"/>
        </w:rPr>
        <w:t>Konkurs Wielkanocny - Palma Wielkanocna</w:t>
      </w:r>
    </w:p>
    <w:p>
      <w:pPr>
        <w:pStyle w:val="Standard"/>
        <w:rPr>
          <w:rFonts w:ascii="Calibri" w:hAnsi="Calibri" w:eastAsia="Calibri" w:cs="Calibri" w:asciiTheme="minorHAnsi" w:cstheme="minorHAnsi" w:hAnsiTheme="minorHAnsi"/>
          <w:b/>
          <w:b/>
          <w:color w:val="auto"/>
          <w:lang w:val="pl-PL"/>
        </w:rPr>
      </w:pPr>
      <w:r>
        <w:rPr>
          <w:rFonts w:eastAsia="Calibri" w:cs="Calibri" w:cstheme="minorHAnsi"/>
          <w:b/>
          <w:color w:val="auto"/>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lang w:val="pl-PL"/>
        </w:rPr>
      </w:pPr>
      <w:r>
        <w:rPr>
          <w:rFonts w:cs="Calibri" w:cstheme="minorHAnsi"/>
          <w:b/>
          <w:bCs/>
          <w:lang w:val="pl-PL"/>
        </w:rPr>
        <w:t>Oświadczam, że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1.  Akceptuję warunki Regulaminu Konkursu podanego przez OKSiR.</w:t>
      </w:r>
    </w:p>
    <w:p>
      <w:pPr>
        <w:pStyle w:val="Standard"/>
        <w:tabs>
          <w:tab w:val="clear" w:pos="708"/>
          <w:tab w:val="left" w:pos="9512" w:leader="none"/>
          <w:tab w:val="left" w:pos="10004" w:leader="none"/>
        </w:tabs>
        <w:jc w:val="both"/>
        <w:rPr>
          <w:rFonts w:ascii="Calibri" w:hAnsi="Calibri" w:cs="Calibri" w:asciiTheme="minorHAnsi" w:cstheme="minorHAnsi" w:hAnsiTheme="minorHAnsi"/>
          <w:lang w:val="pl-PL"/>
        </w:rPr>
      </w:pPr>
      <w:r>
        <w:rPr>
          <w:rFonts w:cs="Calibri" w:cstheme="minorHAnsi"/>
          <w:lang w:val="pl-PL"/>
        </w:rPr>
        <w:t>2. Wyrażam zgodę na przetwarzanie przez OKSiR moich danych osobowych w celu przeprowadzenia Konkursu.</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lang w:val="pl-PL"/>
        </w:rPr>
      </w:pPr>
      <w:r>
        <w:rPr>
          <w:rFonts w:cs="Calibri" w:cstheme="minorHAnsi"/>
          <w:lang w:val="pl-PL"/>
        </w:rPr>
        <w:t>3. Wyrażam zgodę na nieodpłatne przetwarzanie przez OKSiR mojego wizerunku/ wizerunku mojego dziecka/podopiecznego* który zostanie utrwalony na fotografiach wykonanych podczas Konkursu,</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rPr>
      </w:pPr>
      <w:r>
        <w:rPr>
          <w:rFonts w:cs="Calibri" w:cstheme="minorHAnsi"/>
          <w:lang w:val="pl-PL"/>
        </w:rPr>
        <w:t>a to w celu dokumentowania i promowania statutowej działalności OKSiR.</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lang w:val="pl-PL"/>
        </w:rPr>
      </w:pPr>
      <w:r>
        <w:rPr>
          <w:rFonts w:cs="Calibri" w:cstheme="minorHAnsi"/>
          <w:lang w:val="pl-PL"/>
        </w:rPr>
        <w:t xml:space="preserve">Fotografie te mogą zostać opublikowane na oficjalnej stronie internetowej OKSiR </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lang w:val="pl-PL"/>
        </w:rPr>
      </w:pPr>
      <w:r>
        <w:rPr>
          <w:rFonts w:cs="Calibri" w:cstheme="minorHAnsi"/>
          <w:lang w:val="pl-PL"/>
        </w:rPr>
        <w:t>(tj. www.oksir.gminaoswiecim.pl) i Gminy Oświęcim (tj. www.gminaoswiecim.pl), a także na Facebooku tych podmiotów oraz na łamach gazety „Oświęcimska Gmina”.</w:t>
      </w:r>
      <w:bookmarkStart w:id="0" w:name="_Hlk74657401"/>
      <w:bookmarkEnd w:id="0"/>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4. Zapoznałem/zapoznałam się z klauzulą informacyjną w zakresie przetwarzania danych                osobowych przez OKSiR (treść poniżej).</w:t>
      </w:r>
    </w:p>
    <w:p>
      <w:pPr>
        <w:pStyle w:val="Normal"/>
        <w:tabs>
          <w:tab w:val="clear" w:pos="708"/>
          <w:tab w:val="left" w:pos="9071" w:leader="none"/>
          <w:tab w:val="left" w:pos="9563" w:leader="none"/>
        </w:tabs>
        <w:jc w:val="both"/>
        <w:rPr>
          <w:rFonts w:ascii="Calibri" w:hAnsi="Calibri" w:cs="Calibri" w:asciiTheme="minorHAnsi" w:cstheme="minorHAnsi" w:hAnsiTheme="minorHAnsi"/>
        </w:rPr>
      </w:pPr>
      <w:r>
        <w:rPr>
          <w:rFonts w:cs="Calibri" w:ascii="Calibri" w:hAnsi="Calibri" w:asciiTheme="minorHAnsi" w:cstheme="minorHAnsi" w:hAnsiTheme="minorHAnsi"/>
        </w:rPr>
        <w:t>5. Oświadczam, że przenoszę na rzecz OKSiR nieodpłatnie i bez ograniczeń czasowych prawa                          autorskie do zgłoszonej w Konkursie palmy (utworu), której jestem twórcą/moje dziecko/</w:t>
      </w:r>
    </w:p>
    <w:p>
      <w:pPr>
        <w:pStyle w:val="Normal"/>
        <w:tabs>
          <w:tab w:val="clear" w:pos="708"/>
          <w:tab w:val="left" w:pos="9071" w:leader="none"/>
          <w:tab w:val="left" w:pos="9563" w:leader="none"/>
        </w:tabs>
        <w:jc w:val="both"/>
        <w:rPr>
          <w:rFonts w:ascii="Calibri" w:hAnsi="Calibri" w:cs="Calibri" w:asciiTheme="minorHAnsi" w:cstheme="minorHAnsi" w:hAnsiTheme="minorHAnsi"/>
        </w:rPr>
      </w:pPr>
      <w:r>
        <w:rPr>
          <w:rFonts w:cs="Calibri" w:ascii="Calibri" w:hAnsi="Calibri" w:asciiTheme="minorHAnsi" w:cstheme="minorHAnsi" w:hAnsiTheme="minorHAnsi"/>
        </w:rPr>
        <w:t>podopieczny, i prawo do korzystania z niej w następujących polach : utrwalania i rozpowszechniania publicznego w mediach wymienionych w pkt.3.</w:t>
      </w:r>
    </w:p>
    <w:p>
      <w:pPr>
        <w:pStyle w:val="Normal"/>
        <w:tabs>
          <w:tab w:val="clear" w:pos="708"/>
          <w:tab w:val="left" w:pos="9071" w:leader="none"/>
          <w:tab w:val="left" w:pos="9563" w:leader="none"/>
        </w:tabs>
        <w:jc w:val="both"/>
        <w:rPr>
          <w:rFonts w:ascii="Calibri" w:hAnsi="Calibri" w:cs="Calibri" w:asciiTheme="minorHAnsi" w:cstheme="minorHAnsi" w:hAnsiTheme="minorHAnsi"/>
        </w:rPr>
      </w:pPr>
      <w:r>
        <w:rPr>
          <w:rFonts w:cs="Calibri" w:ascii="Calibri" w:hAnsi="Calibri" w:asciiTheme="minorHAnsi" w:cstheme="minorHAnsi" w:hAnsiTheme="minorHAnsi"/>
        </w:rPr>
        <w:t>W przypadku gdy nie odbiorę swojej palmy w dniu Konkursu, wyrażam  zgodę na jej nieodpłatne przekazanie Stowarzyszeniu Pozytywni w celu przeprowadzenia aukcji charytatywnej.</w:t>
      </w:r>
      <w:bookmarkStart w:id="1" w:name="_Hlk129253394"/>
      <w:bookmarkEnd w:id="1"/>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Data urodzenia : ……..….…….. Podpis : …………...……..</w:t>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Data urodzenia : ……..….…….. Podpis : …………...……..</w:t>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Data urodzenia : ……..….…….. Podpis : …………...……..</w:t>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Data urodzenia : ……..….…….. Podpis :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rPr>
          <w:rFonts w:ascii="Calibri" w:hAnsi="Calibri" w:eastAsia="Calibri" w:cs="Calibri" w:asciiTheme="minorHAnsi" w:cstheme="minorHAnsi" w:hAnsiTheme="minorHAnsi"/>
          <w:color w:val="auto"/>
          <w:lang w:val="pl-PL"/>
        </w:rPr>
      </w:pPr>
      <w:r>
        <w:rPr>
          <w:rFonts w:eastAsia="Calibri" w:cs="Calibri" w:cstheme="minorHAnsi"/>
          <w:color w:val="auto"/>
          <w:lang w:val="pl-PL"/>
        </w:rPr>
        <w:t>Imię i nazwisko : ……………...……….…..……… Data urodzenia : ……..….…….. Podpis :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t>Miejscowość………………………………., data : …………………………</w:t>
      </w:r>
    </w:p>
    <w:p>
      <w:pPr>
        <w:pStyle w:val="Standard"/>
        <w:tabs>
          <w:tab w:val="clear" w:pos="708"/>
          <w:tab w:val="left" w:pos="9512" w:leader="none"/>
          <w:tab w:val="left" w:pos="10004" w:leader="none"/>
        </w:tabs>
        <w:rPr>
          <w:rFonts w:ascii="Calibri" w:hAnsi="Calibri" w:cs="Calibri" w:asciiTheme="minorHAnsi" w:cstheme="minorHAnsi" w:hAnsiTheme="minorHAnsi"/>
          <w:lang w:val="pl-PL"/>
        </w:rPr>
      </w:pPr>
      <w:r>
        <w:rPr>
          <w:rFonts w:cs="Calibri" w:cstheme="minorHAnsi"/>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t>* niepotrzebne skreślić</w:t>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sz w:val="20"/>
          <w:szCs w:val="20"/>
          <w:lang w:val="pl-PL"/>
        </w:rPr>
      </w:pPr>
      <w:r>
        <w:rPr>
          <w:rFonts w:cs="Calibri" w:cstheme="minorHAnsi"/>
          <w:b/>
          <w:bCs/>
          <w:i/>
          <w:iCs/>
          <w:sz w:val="20"/>
          <w:szCs w:val="20"/>
          <w:lang w:val="pl-PL"/>
        </w:rPr>
      </w:r>
    </w:p>
    <w:p>
      <w:pPr>
        <w:pStyle w:val="Standard"/>
        <w:tabs>
          <w:tab w:val="clear" w:pos="708"/>
          <w:tab w:val="left" w:pos="9512" w:leader="none"/>
          <w:tab w:val="left" w:pos="10004" w:leader="none"/>
        </w:tabs>
        <w:rPr>
          <w:rFonts w:ascii="Calibri" w:hAnsi="Calibri" w:cs="Calibri" w:asciiTheme="minorHAnsi" w:cstheme="minorHAnsi" w:hAnsiTheme="minorHAnsi"/>
          <w:b/>
          <w:b/>
          <w:bCs/>
          <w:i/>
          <w:i/>
          <w:iCs/>
          <w:lang w:val="pl-PL"/>
        </w:rPr>
      </w:pPr>
      <w:r>
        <w:rPr>
          <w:rFonts w:cs="Calibri" w:cstheme="minorHAnsi"/>
          <w:b/>
          <w:bCs/>
          <w:i/>
          <w:iCs/>
          <w:lang w:val="pl-PL"/>
        </w:rPr>
      </w:r>
    </w:p>
    <w:p>
      <w:pPr>
        <w:pStyle w:val="Nagwek2"/>
        <w:spacing w:before="0" w:after="0"/>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Klauzula informacyjna w zakresie przepisów o ochronie danych osobowych</w:t>
      </w:r>
    </w:p>
    <w:p>
      <w:pPr>
        <w:pStyle w:val="Standard"/>
        <w:jc w:val="center"/>
        <w:rPr>
          <w:rFonts w:ascii="Calibri" w:hAnsi="Calibri" w:cs="Calibri" w:asciiTheme="minorHAnsi" w:cstheme="minorHAnsi" w:hAnsiTheme="minorHAnsi"/>
          <w:sz w:val="20"/>
          <w:szCs w:val="20"/>
        </w:rPr>
      </w:pPr>
      <w:r>
        <w:rPr>
          <w:rFonts w:cs="Calibri" w:cstheme="minorHAnsi"/>
          <w:b/>
          <w:bCs/>
          <w:sz w:val="20"/>
          <w:szCs w:val="20"/>
          <w:lang w:val="pl-PL"/>
        </w:rPr>
        <w:t xml:space="preserve">-dla uczestników konkursu </w:t>
      </w:r>
      <w:r>
        <w:rPr>
          <w:rFonts w:eastAsia="Calibri" w:cs="Calibri" w:cstheme="minorHAnsi"/>
          <w:b/>
          <w:bCs/>
          <w:color w:val="auto"/>
          <w:sz w:val="20"/>
          <w:szCs w:val="20"/>
          <w:lang w:val="pl-PL"/>
        </w:rPr>
        <w:t xml:space="preserve">organizowanego przez Ośrodek Kultury, Sportu i Rekreacji Gminy Oświęcim </w:t>
      </w:r>
      <w:r>
        <w:rPr>
          <w:rFonts w:cs="Calibri" w:cstheme="minorHAnsi"/>
          <w:b/>
          <w:bCs/>
          <w:sz w:val="20"/>
          <w:szCs w:val="20"/>
          <w:lang w:val="pl-PL"/>
        </w:rPr>
        <w:t>i ich opiekunów</w:t>
      </w:r>
    </w:p>
    <w:p>
      <w:pPr>
        <w:pStyle w:val="Textbody"/>
        <w:spacing w:before="0" w:after="0"/>
        <w:jc w:val="center"/>
        <w:rPr>
          <w:rFonts w:ascii="Calibri" w:hAnsi="Calibri" w:cs="Calibri" w:asciiTheme="minorHAnsi" w:cstheme="minorHAnsi" w:hAnsiTheme="minorHAnsi"/>
          <w:b/>
          <w:b/>
          <w:bCs/>
          <w:sz w:val="20"/>
          <w:szCs w:val="20"/>
        </w:rPr>
      </w:pPr>
      <w:r>
        <w:rPr>
          <w:rFonts w:cs="Calibri" w:cstheme="minorHAnsi" w:ascii="Calibri" w:hAnsi="Calibri"/>
          <w:b/>
          <w:bCs/>
          <w:sz w:val="20"/>
          <w:szCs w:val="20"/>
        </w:rPr>
      </w:r>
    </w:p>
    <w:p>
      <w:pPr>
        <w:pStyle w:val="Standard"/>
        <w:shd w:val="clear" w:color="auto" w:fill="FFFFFF"/>
        <w:jc w:val="both"/>
        <w:rPr>
          <w:rFonts w:ascii="Calibri" w:hAnsi="Calibri" w:cs="Calibri" w:asciiTheme="minorHAnsi" w:cstheme="minorHAnsi" w:hAnsiTheme="minorHAnsi"/>
          <w:b/>
          <w:b/>
          <w:bCs/>
          <w:color w:val="auto"/>
          <w:sz w:val="20"/>
          <w:szCs w:val="20"/>
        </w:rPr>
      </w:pPr>
      <w:r>
        <w:rPr>
          <w:rFonts w:cs="Calibri" w:cstheme="minorHAnsi"/>
          <w:b/>
          <w:bCs/>
          <w:color w:val="auto"/>
          <w:sz w:val="20"/>
          <w:szCs w:val="20"/>
        </w:rPr>
        <w:t>Szanowni Państwo!</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Szanując Państwa prywatność oraz wypełniając obowiązek wynikający z Rozporządzenia Parlamentu Europejskiego i Rady (UE) 2016/679 z dnia 27 kwietnia 2016 r. w sprawie ochrony osób fizycznych w związku z przetwarzaniem danych osobowych i w sprawie swobodnego przepływu takich danych oraz uchylenia dyrektywy 95/46/WE (Dz. Urz. UE L 119 z 04.05.2016 r., str.1) uprzejmie informujemy co następuje :</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1. Administrator danych osobowych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Administratorem Państwa danych osobowych jest Ośrodek Kultury, Sportu i Rekreacji Gminy Oświęcim z/s w Brzezince, ul. Sportowa 9, 32-600 Oświęcim; NIP : 549-24-32-706; REGON : 122453282- reprezentowany przez Dyrektora Panią Jadwigę Szczerbowską.</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Z Administratorem można skontaktować się w następujący sposób:</w:t>
      </w:r>
    </w:p>
    <w:p>
      <w:pPr>
        <w:pStyle w:val="Textbody1"/>
        <w:numPr>
          <w:ilvl w:val="0"/>
          <w:numId w:val="2"/>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telefonicznie : (33) 843 10 75,</w:t>
      </w:r>
    </w:p>
    <w:p>
      <w:pPr>
        <w:pStyle w:val="Textbody1"/>
        <w:numPr>
          <w:ilvl w:val="0"/>
          <w:numId w:val="2"/>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listownie na adres: Brzezinka, ul. Sportowa 9, 32-600 Oświęcim,</w:t>
      </w:r>
    </w:p>
    <w:p>
      <w:pPr>
        <w:pStyle w:val="Textbody1"/>
        <w:numPr>
          <w:ilvl w:val="0"/>
          <w:numId w:val="2"/>
        </w:numPr>
        <w:spacing w:before="0" w:after="0"/>
        <w:jc w:val="both"/>
        <w:rPr/>
      </w:pPr>
      <w:r>
        <w:rPr>
          <w:rFonts w:cs="Calibri" w:ascii="Calibri" w:hAnsi="Calibri" w:asciiTheme="minorHAnsi" w:cstheme="minorHAnsi" w:hAnsiTheme="minorHAnsi"/>
          <w:sz w:val="20"/>
          <w:szCs w:val="20"/>
        </w:rPr>
        <w:t>przez e-mail: oksir</w:t>
      </w:r>
      <w:hyperlink r:id="rId2">
        <w:r>
          <w:rPr>
            <w:rStyle w:val="ListLabel25"/>
            <w:rFonts w:cs="Calibri" w:ascii="Calibri" w:hAnsi="Calibri" w:asciiTheme="minorHAnsi" w:cstheme="minorHAnsi" w:hAnsiTheme="minorHAnsi"/>
            <w:sz w:val="20"/>
            <w:szCs w:val="20"/>
          </w:rPr>
          <w:t>@oksir.gminaoswiecim.pl</w:t>
        </w:r>
      </w:hyperlink>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2. Inspektor ochrony danych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Administrator powołał Inspektora Ochrony Danych. Możesz się z nim skontaktować w następujący sposób:</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telefonicznie : (33) 843 10 75,</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listownie na adres: Brzezinka, ul. Sportowa 9, 32-600 Oświęcim,</w:t>
      </w:r>
    </w:p>
    <w:p>
      <w:pPr>
        <w:pStyle w:val="Textbody1"/>
        <w:spacing w:before="0" w:after="0"/>
        <w:jc w:val="both"/>
        <w:rPr/>
      </w:pPr>
      <w:r>
        <w:rPr>
          <w:rFonts w:cs="Calibri" w:ascii="Calibri" w:hAnsi="Calibri" w:asciiTheme="minorHAnsi" w:cstheme="minorHAnsi" w:hAnsiTheme="minorHAnsi"/>
          <w:sz w:val="20"/>
          <w:szCs w:val="20"/>
        </w:rPr>
        <w:t>przez e-mail: oksir</w:t>
      </w:r>
      <w:hyperlink r:id="rId3">
        <w:r>
          <w:rPr>
            <w:rStyle w:val="ListLabel25"/>
            <w:rFonts w:cs="Calibri" w:ascii="Calibri" w:hAnsi="Calibri" w:asciiTheme="minorHAnsi" w:cstheme="minorHAnsi" w:hAnsiTheme="minorHAnsi"/>
            <w:sz w:val="20"/>
            <w:szCs w:val="20"/>
          </w:rPr>
          <w:t>@oksir.gminaoswiecim.pl</w:t>
        </w:r>
      </w:hyperlink>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3. Cele przetwarzania oraz podstawa prawna przetwarzania</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Podstawą prawną przetwarzania Państwa danych osobowych jest art.6 ust.1 lit.a, lit.c i lit.f ww. Rozporządzenia oraz art. 7 ust.1 pkt.9  i 10 Ustawy z dnia 8 marca 1990 r. o samorządzie gminnym (j.t. Dz. U. z 2023 r ., poz.40 z późn. zm.), Ustawa z dnia 25 października 1991r. o organizowaniu i prowadzeniu działalności kulturalnej (j.t. Dz. U. z 2020 r., poz.194 z późn. zm.).</w:t>
      </w:r>
    </w:p>
    <w:p>
      <w:pPr>
        <w:pStyle w:val="Standard"/>
        <w:jc w:val="both"/>
        <w:rPr>
          <w:rFonts w:ascii="Calibri" w:hAnsi="Calibri" w:cs="Calibri" w:asciiTheme="minorHAnsi" w:cstheme="minorHAnsi" w:hAnsiTheme="minorHAnsi"/>
          <w:sz w:val="20"/>
          <w:szCs w:val="20"/>
        </w:rPr>
      </w:pPr>
      <w:r>
        <w:rPr>
          <w:rFonts w:cs="Calibri" w:cstheme="minorHAnsi"/>
          <w:color w:val="auto"/>
          <w:sz w:val="20"/>
          <w:szCs w:val="20"/>
        </w:rPr>
        <w:t>Celem przetwarzania danych jest realizacja zadań ustawowych i statutowych OKSiR, w tym m.in upowsz</w:t>
      </w:r>
      <w:r>
        <w:rPr>
          <w:rFonts w:cs="Calibri" w:cstheme="minorHAnsi"/>
          <w:sz w:val="20"/>
          <w:szCs w:val="20"/>
        </w:rPr>
        <w:t xml:space="preserve">echnianie kultury, turystyki, sportu i rekreacji. W tym </w:t>
      </w:r>
      <w:r>
        <w:rPr>
          <w:rFonts w:cs="Calibri" w:cstheme="minorHAnsi"/>
          <w:color w:val="auto"/>
          <w:sz w:val="20"/>
          <w:szCs w:val="20"/>
        </w:rPr>
        <w:t>przypadku przperowadzenia konkursu</w:t>
      </w:r>
      <w:r>
        <w:rPr>
          <w:rFonts w:cs="Calibri" w:cstheme="minorHAnsi"/>
          <w:sz w:val="20"/>
          <w:szCs w:val="20"/>
        </w:rPr>
        <w:t>.</w:t>
      </w:r>
    </w:p>
    <w:p>
      <w:pPr>
        <w:pStyle w:val="Standard"/>
        <w:shd w:val="clear" w:color="auto" w:fill="FFFFFF"/>
        <w:jc w:val="both"/>
        <w:rPr>
          <w:rFonts w:ascii="Calibri" w:hAnsi="Calibri" w:cs="Calibri" w:asciiTheme="minorHAnsi" w:cstheme="minorHAnsi" w:hAnsiTheme="minorHAnsi"/>
          <w:b/>
          <w:b/>
          <w:color w:val="auto"/>
          <w:sz w:val="20"/>
          <w:szCs w:val="20"/>
        </w:rPr>
      </w:pPr>
      <w:r>
        <w:rPr>
          <w:rFonts w:cs="Calibri" w:cstheme="minorHAnsi"/>
          <w:b/>
          <w:color w:val="auto"/>
          <w:sz w:val="20"/>
          <w:szCs w:val="20"/>
        </w:rPr>
        <w:t>4. Obowiązek podania danych</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Podanie przez Państwo danych osobowych jest niezbędne do udziału w konkursie.</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5. Okres przechowywania danych osobowych</w:t>
      </w:r>
    </w:p>
    <w:p>
      <w:pPr>
        <w:pStyle w:val="Standard"/>
        <w:shd w:val="clear" w:color="auto" w:fill="FFFFFF"/>
        <w:jc w:val="both"/>
        <w:rPr>
          <w:rFonts w:ascii="Calibri" w:hAnsi="Calibri" w:cs="Calibri" w:asciiTheme="minorHAnsi" w:cstheme="minorHAnsi" w:hAnsiTheme="minorHAnsi"/>
          <w:sz w:val="20"/>
          <w:szCs w:val="20"/>
        </w:rPr>
      </w:pPr>
      <w:r>
        <w:rPr>
          <w:rFonts w:cs="Calibri" w:cstheme="minorHAnsi"/>
          <w:sz w:val="20"/>
          <w:szCs w:val="20"/>
        </w:rPr>
        <w:t>Państwa dane osobowe przechowywane będą przez okres do 3 lat. Okres ten może zostać przedłużony o okres przedawnienia roszczeń, jeżeli przetwarzanie danych będzie niezbędne dla dochodzenia roszczeń lub obrony przed takimi roszczeniami.</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sz w:val="20"/>
          <w:szCs w:val="20"/>
        </w:rPr>
      </w:pPr>
      <w:r>
        <w:rPr>
          <w:rFonts w:cs="Calibri" w:cstheme="minorHAnsi"/>
          <w:sz w:val="20"/>
          <w:szCs w:val="20"/>
        </w:rPr>
        <w:t>Fotografie oraz nagrania wideo z Twoim/Twojego podopiecznego wizerunkiem, o ile wyraziłeś taką zgodę, mogą zostać opublikowane na oficjalnej stronie internetowej OKSiR (tj. www.oksir.gminaoswiecim.pl) i Gminy Oświęcim (tj. www.gminaoswiecim.pl),  a także na Facebooku tych podmiotów oraz na łamach gazety „Oświęcimska Gmina”.</w:t>
      </w:r>
    </w:p>
    <w:p>
      <w:pPr>
        <w:pStyle w:val="Standard"/>
        <w:tabs>
          <w:tab w:val="clear" w:pos="708"/>
          <w:tab w:val="left" w:pos="9071" w:leader="none"/>
          <w:tab w:val="left" w:pos="9563" w:leader="none"/>
        </w:tabs>
        <w:ind w:left="-15" w:hanging="0"/>
        <w:jc w:val="both"/>
        <w:rPr>
          <w:rFonts w:ascii="Calibri" w:hAnsi="Calibri" w:cs="Calibri" w:asciiTheme="minorHAnsi" w:cstheme="minorHAnsi" w:hAnsiTheme="minorHAnsi"/>
          <w:sz w:val="20"/>
          <w:szCs w:val="20"/>
        </w:rPr>
      </w:pPr>
      <w:r>
        <w:rPr>
          <w:rFonts w:cs="Calibri" w:cstheme="minorHAnsi"/>
          <w:bCs/>
          <w:sz w:val="20"/>
          <w:szCs w:val="20"/>
        </w:rPr>
        <w:t xml:space="preserve">Gazeta </w:t>
      </w:r>
      <w:r>
        <w:rPr>
          <w:rFonts w:cs="Calibri" w:cstheme="minorHAnsi"/>
          <w:sz w:val="20"/>
          <w:szCs w:val="20"/>
        </w:rPr>
        <w:t>„Oświęcimska Gmina” publikowana jest w wersji papierowej oraz  w wersji elektronicznej na stronie internetowej Ośrodka Kultury, Sportu i Rekreacji Gminy Oświęcim.</w:t>
      </w:r>
    </w:p>
    <w:p>
      <w:pPr>
        <w:pStyle w:val="Textbody1"/>
        <w:spacing w:before="0" w:after="0"/>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6. Odbiorcy danych</w:t>
      </w:r>
    </w:p>
    <w:p>
      <w:pPr>
        <w:pStyle w:val="Standard"/>
        <w:jc w:val="both"/>
        <w:rPr>
          <w:rFonts w:ascii="Calibri" w:hAnsi="Calibri" w:cs="Calibri" w:asciiTheme="minorHAnsi" w:cstheme="minorHAnsi" w:hAnsiTheme="minorHAnsi"/>
          <w:sz w:val="20"/>
          <w:szCs w:val="20"/>
        </w:rPr>
      </w:pPr>
      <w:r>
        <w:rPr>
          <w:rFonts w:cs="Calibri" w:cstheme="minorHAnsi"/>
          <w:color w:val="auto"/>
          <w:sz w:val="20"/>
          <w:szCs w:val="20"/>
        </w:rPr>
        <w:t>Odbiorcami Państwa danych osobowych mogą być podmioty współpracujące z OKSiR lub świadczące na jej rzecz usługi w celu realizacji zadań OKSiR, o których mowa w pkt.3.</w:t>
      </w:r>
    </w:p>
    <w:p>
      <w:pPr>
        <w:pStyle w:val="Standard"/>
        <w:shd w:val="clear" w:color="auto" w:fill="FFFFFF"/>
        <w:rPr>
          <w:rFonts w:ascii="Calibri" w:hAnsi="Calibri" w:cs="Calibri" w:asciiTheme="minorHAnsi" w:cstheme="minorHAnsi" w:hAnsiTheme="minorHAnsi"/>
          <w:b/>
          <w:b/>
          <w:color w:val="auto"/>
          <w:sz w:val="20"/>
          <w:szCs w:val="20"/>
        </w:rPr>
      </w:pPr>
      <w:r>
        <w:rPr>
          <w:rFonts w:cs="Calibri" w:cstheme="minorHAnsi"/>
          <w:b/>
          <w:color w:val="auto"/>
          <w:sz w:val="20"/>
          <w:szCs w:val="20"/>
        </w:rPr>
        <w:t>7. Przekazywanie danych osobowych do państwa trzeciego</w:t>
      </w:r>
    </w:p>
    <w:p>
      <w:pPr>
        <w:pStyle w:val="Standard"/>
        <w:shd w:val="clear" w:color="auto" w:fill="FFFFFF"/>
        <w:rPr>
          <w:rFonts w:ascii="Calibri" w:hAnsi="Calibri" w:cs="Calibri" w:asciiTheme="minorHAnsi" w:cstheme="minorHAnsi" w:hAnsiTheme="minorHAnsi"/>
          <w:color w:val="auto"/>
          <w:sz w:val="20"/>
          <w:szCs w:val="20"/>
        </w:rPr>
      </w:pPr>
      <w:r>
        <w:rPr>
          <w:rFonts w:cs="Calibri" w:cstheme="minorHAnsi"/>
          <w:color w:val="auto"/>
          <w:sz w:val="20"/>
          <w:szCs w:val="20"/>
        </w:rPr>
        <w:t>Administrator nie będzie przekazywać Państwa danych osobowych do państwa trzeciego lub organizacji międzynarodowej.</w:t>
      </w:r>
    </w:p>
    <w:p>
      <w:pPr>
        <w:pStyle w:val="Textbody1"/>
        <w:spacing w:before="0" w:after="0"/>
        <w:ind w:left="284" w:hanging="284"/>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8. Informacje o zautomatyzowanym podejmowaniu decyzji i profilowaniu</w:t>
      </w:r>
    </w:p>
    <w:p>
      <w:pPr>
        <w:pStyle w:val="Standard"/>
        <w:shd w:val="clear" w:color="auto" w:fill="FFFFFF"/>
        <w:jc w:val="both"/>
        <w:rPr>
          <w:rFonts w:ascii="Calibri" w:hAnsi="Calibri" w:cs="Calibri" w:asciiTheme="minorHAnsi" w:cstheme="minorHAnsi" w:hAnsiTheme="minorHAnsi"/>
          <w:color w:val="auto"/>
          <w:sz w:val="20"/>
          <w:szCs w:val="20"/>
        </w:rPr>
      </w:pPr>
      <w:r>
        <w:rPr>
          <w:rFonts w:cs="Calibri" w:cstheme="minorHAnsi"/>
          <w:color w:val="auto"/>
          <w:sz w:val="20"/>
          <w:szCs w:val="20"/>
        </w:rPr>
        <w:t>Twoje dane osobowe nie będą podlegały zautomatyzowanemu podejmowaniu decyzji oraz profilowaniu.</w:t>
      </w:r>
    </w:p>
    <w:p>
      <w:pPr>
        <w:pStyle w:val="Textbody1"/>
        <w:spacing w:before="0" w:after="0"/>
        <w:ind w:left="284" w:hanging="284"/>
        <w:jc w:val="both"/>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9. Prawa związane z przetwarzaniem danych osobowych</w:t>
      </w:r>
    </w:p>
    <w:p>
      <w:pPr>
        <w:pStyle w:val="Textbody1"/>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Przysługują Państwu następujące prawa związane z przetwarzaniem danych osobowych:</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dostępu do danych osobowych,</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żądania ich sprostowania, usunięcia, lub ograniczenia przetwarzania,</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wniesienia sprzeciwu wobec przetwarzania Twoich danych,</w:t>
      </w:r>
    </w:p>
    <w:p>
      <w:pPr>
        <w:pStyle w:val="Textbody1"/>
        <w:widowControl/>
        <w:numPr>
          <w:ilvl w:val="0"/>
          <w:numId w:val="1"/>
        </w:numPr>
        <w:suppressAutoHyphens w:val="false"/>
        <w:spacing w:before="0" w:after="0"/>
        <w:jc w:val="both"/>
        <w:textAlignment w:val="auto"/>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do wycofania zgody przewarzania danych w dowolnym momencie. Przy czym cofnięcie zgody nie ma wpływu na zgodność przetwarzania, którego dokonano na jej podstawie przed cofnięciem zgody,</w:t>
      </w:r>
    </w:p>
    <w:p>
      <w:pPr>
        <w:pStyle w:val="Textbody1"/>
        <w:numPr>
          <w:ilvl w:val="0"/>
          <w:numId w:val="1"/>
        </w:numPr>
        <w:spacing w:before="0" w:after="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prawo wniesienia skargi do organu nadzorczego zajmującego się ochroną danych osobowych, tj. Prezesa Urzędu Ochrony Danych Osobowych, ul. Stawki 2, 00-193 Warszawa.</w:t>
      </w:r>
    </w:p>
    <w:p>
      <w:pPr>
        <w:pStyle w:val="Standard"/>
        <w:shd w:val="clear" w:color="auto" w:fill="FFFFFF"/>
        <w:jc w:val="both"/>
        <w:rPr/>
      </w:pPr>
      <w:r>
        <w:rPr>
          <w:rFonts w:cs="Calibri" w:cstheme="minorHAnsi"/>
          <w:color w:val="auto"/>
          <w:sz w:val="20"/>
          <w:szCs w:val="20"/>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sectPr>
      <w:type w:val="nextPage"/>
      <w:pgSz w:w="11906" w:h="16838"/>
      <w:pgMar w:left="1418" w:right="851" w:header="0" w:top="851"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Tahoma"/>
        <w:color w:val="000000"/>
        <w:kern w:val="2"/>
        <w:sz w:val="24"/>
        <w:szCs w:val="24"/>
        <w:lang w:val="en-US" w:eastAsia="en-US" w:bidi="en-US"/>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jc w:val="left"/>
      <w:textAlignment w:val="auto"/>
    </w:pPr>
    <w:rPr>
      <w:rFonts w:ascii="Times New Roman" w:hAnsi="Times New Roman" w:eastAsia="Times New Roman" w:cs="Times New Roman"/>
      <w:color w:val="auto"/>
      <w:kern w:val="0"/>
      <w:sz w:val="24"/>
      <w:szCs w:val="24"/>
      <w:lang w:val="pl-PL" w:eastAsia="pl-PL" w:bidi="ar-SA"/>
    </w:rPr>
  </w:style>
  <w:style w:type="paragraph" w:styleId="Nagwek2">
    <w:name w:val="Heading 2"/>
    <w:next w:val="Textbody"/>
    <w:uiPriority w:val="9"/>
    <w:unhideWhenUsed/>
    <w:qFormat/>
    <w:pPr>
      <w:widowControl w:val="false"/>
      <w:bidi w:val="0"/>
      <w:spacing w:before="28" w:after="100"/>
      <w:jc w:val="left"/>
      <w:textAlignment w:val="baseline"/>
      <w:outlineLvl w:val="1"/>
    </w:pPr>
    <w:rPr>
      <w:rFonts w:ascii="Times New Roman" w:hAnsi="Times New Roman" w:eastAsia="SimSun" w:cs="Mangal"/>
      <w:b/>
      <w:bCs/>
      <w:color w:val="auto"/>
      <w:kern w:val="2"/>
      <w:sz w:val="36"/>
      <w:szCs w:val="36"/>
      <w:lang w:val="pl-PL"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Nagwek2Znak" w:customStyle="1">
    <w:name w:val="Nagłówek 2 Znak"/>
    <w:basedOn w:val="DefaultParagraphFont"/>
    <w:qFormat/>
    <w:rPr>
      <w:rFonts w:ascii="Times New Roman" w:hAnsi="Times New Roman" w:eastAsia="SimSun" w:cs="Mangal"/>
      <w:b/>
      <w:bCs/>
      <w:color w:val="auto"/>
      <w:sz w:val="36"/>
      <w:szCs w:val="36"/>
      <w:lang w:val="pl-PL" w:eastAsia="zh-CN" w:bidi="hi-IN"/>
    </w:rPr>
  </w:style>
  <w:style w:type="character" w:styleId="Wyrnienie">
    <w:name w:val="Wyróżnienie"/>
    <w:basedOn w:val="DefaultParagraphFont"/>
    <w:qFormat/>
    <w:rPr>
      <w:i/>
      <w:iCs/>
    </w:rPr>
  </w:style>
  <w:style w:type="character" w:styleId="Fnref" w:customStyle="1">
    <w:name w:val="fn-ref"/>
    <w:basedOn w:val="DefaultParagraphFont"/>
    <w:qFormat/>
    <w:rPr/>
  </w:style>
  <w:style w:type="character" w:styleId="Alb" w:customStyle="1">
    <w:name w:val="a_lb"/>
    <w:basedOn w:val="DefaultParagraphFont"/>
    <w:qFormat/>
    <w:rPr/>
  </w:style>
  <w:style w:type="character" w:styleId="Internetlink" w:customStyle="1">
    <w:name w:val="Internet link"/>
    <w:qFormat/>
    <w:rPr>
      <w:color w:val="000080"/>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ascii="Calibri" w:hAnsi="Calibri" w:cs="Calibri" w:asciiTheme="minorHAnsi" w:cstheme="minorHAnsi" w:hAnsiTheme="minorHAnsi"/>
      <w:sz w:val="20"/>
      <w:szCs w:val="20"/>
    </w:rPr>
  </w:style>
  <w:style w:type="character" w:styleId="Czeinternetowe">
    <w:name w:val="Łącze internetowe"/>
    <w:rPr>
      <w:color w:val="000080"/>
      <w:u w:val="single"/>
      <w:lang w:val="zxx" w:eastAsia="zxx" w:bidi="zxx"/>
    </w:rPr>
  </w:style>
  <w:style w:type="paragraph" w:styleId="Nagwek" w:customStyle="1">
    <w:name w:val="Nagłówek"/>
    <w:basedOn w:val="Standard"/>
    <w:next w:val="Textbody"/>
    <w:qFormat/>
    <w:pPr>
      <w:keepNext w:val="true"/>
      <w:spacing w:before="240" w:after="120"/>
    </w:pPr>
    <w:rPr>
      <w:rFonts w:ascii="Liberation Sans" w:hAnsi="Liberation Sans" w:eastAsia="MS Gothic"/>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Standard" w:customStyle="1">
    <w:name w:val="Standard"/>
    <w:qFormat/>
    <w:pPr>
      <w:widowControl w:val="false"/>
      <w:suppressAutoHyphens w:val="true"/>
      <w:bidi w:val="0"/>
      <w:jc w:val="left"/>
      <w:textAlignment w:val="baseline"/>
    </w:pPr>
    <w:rPr>
      <w:rFonts w:ascii="Calibri" w:hAnsi="Calibri" w:eastAsia="Lucida Sans Unicode" w:cs="Tahoma"/>
      <w:color w:val="000000"/>
      <w:kern w:val="2"/>
      <w:sz w:val="24"/>
      <w:szCs w:val="24"/>
      <w:lang w:val="en-US" w:eastAsia="en-US" w:bidi="en-US"/>
    </w:rPr>
  </w:style>
  <w:style w:type="paragraph" w:styleId="Textbody" w:customStyle="1">
    <w:name w:val="Text body"/>
    <w:basedOn w:val="Standard"/>
    <w:qFormat/>
    <w:pPr>
      <w:spacing w:before="0" w:after="120"/>
    </w:pPr>
    <w:rPr>
      <w:rFonts w:ascii="Times New Roman" w:hAnsi="Times New Roman" w:eastAsia="SimSun" w:cs="Mangal"/>
      <w:color w:val="auto"/>
      <w:lang w:val="pl-PL" w:eastAsia="zh-CN" w:bidi="hi-IN"/>
    </w:rPr>
  </w:style>
  <w:style w:type="paragraph" w:styleId="Textbody1" w:customStyle="1">
    <w:name w:val="textbody"/>
    <w:basedOn w:val="Standard"/>
    <w:qFormat/>
    <w:pPr>
      <w:spacing w:before="28" w:after="100"/>
    </w:pPr>
    <w:rPr>
      <w:rFonts w:ascii="Times New Roman" w:hAnsi="Times New Roman" w:eastAsia="SimSun" w:cs="Mangal"/>
      <w:color w:val="auto"/>
      <w:lang w:val="pl-PL" w:eastAsia="zh-CN" w:bidi="hi-IN"/>
    </w:rPr>
  </w:style>
  <w:style w:type="paragraph" w:styleId="ListParagraph">
    <w:name w:val="List Paragraph"/>
    <w:basedOn w:val="Standard"/>
    <w:uiPriority w:val="34"/>
    <w:qFormat/>
    <w:pPr>
      <w:ind w:left="720" w:hanging="0"/>
    </w:pPr>
    <w:rPr>
      <w:rFonts w:ascii="Times New Roman" w:hAnsi="Times New Roman" w:eastAsia="SimSun" w:cs="Mangal"/>
      <w:color w:val="auto"/>
      <w:lang w:val="pl-PL" w:eastAsia="zh-CN" w:bidi="hi-IN"/>
    </w:rPr>
  </w:style>
  <w:style w:type="paragraph" w:styleId="Spsize" w:customStyle="1">
    <w:name w:val="sp_size"/>
    <w:basedOn w:val="Normal"/>
    <w:qFormat/>
    <w:pPr>
      <w:spacing w:before="100" w:after="10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ops@gops.gminaoswiecim.pl" TargetMode="External"/><Relationship Id="rId3" Type="http://schemas.openxmlformats.org/officeDocument/2006/relationships/hyperlink" Target="mailto:gops@gops.gminaoswiecim.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LibreOffice/6.2.2.2$Windows_x86 LibreOffice_project/2b840030fec2aae0fd2658d8d4f9548af4e3518d</Application>
  <Pages>2</Pages>
  <Words>831</Words>
  <Characters>5403</Characters>
  <CharactersWithSpaces>6217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2023-03-09T10:40:00Z</dcterms:created>
  <dc:creator>Tamara Paw</dc:creator>
  <dc:description/>
  <dc:language>pl-PL</dc:language>
  <cp:lastModifiedBy/>
  <cp:lastPrinted>2023-03-09T10:22:00Z</cp:lastPrinted>
  <dcterms:modified xsi:type="dcterms:W3CDTF">2023-03-09T12:57:17Z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