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B13" w:rsidRDefault="00356B13">
      <w:pPr>
        <w:pStyle w:val="Standard"/>
        <w:rPr>
          <w:rFonts w:eastAsia="Calibri" w:cs="Calibri"/>
          <w:sz w:val="28"/>
          <w:szCs w:val="28"/>
        </w:rPr>
      </w:pPr>
    </w:p>
    <w:p w:rsidR="00356B13" w:rsidRDefault="005A0A00">
      <w:pPr>
        <w:pStyle w:val="Standard"/>
        <w:jc w:val="center"/>
        <w:rPr>
          <w:rFonts w:eastAsia="Calibri-Bold" w:cs="Calibri-Bold"/>
          <w:b/>
          <w:bCs/>
        </w:rPr>
      </w:pPr>
      <w:r>
        <w:rPr>
          <w:rFonts w:eastAsia="Calibri-Bold" w:cs="Calibri-Bold"/>
          <w:b/>
          <w:bCs/>
        </w:rPr>
        <w:t>Ośrodek Kultury, Sportu i Rekreacji Gminy Oświęcim</w:t>
      </w:r>
    </w:p>
    <w:p w:rsidR="00356B13" w:rsidRDefault="005A0A00">
      <w:pPr>
        <w:pStyle w:val="Standard"/>
        <w:jc w:val="center"/>
        <w:rPr>
          <w:rFonts w:eastAsia="Calibri-Bold" w:cs="Calibri-Bold"/>
          <w:b/>
          <w:bCs/>
        </w:rPr>
      </w:pPr>
      <w:r>
        <w:rPr>
          <w:rFonts w:eastAsia="Calibri-Bold" w:cs="Calibri-Bold"/>
          <w:b/>
          <w:bCs/>
        </w:rPr>
        <w:t>zaprasza do udziału</w:t>
      </w:r>
    </w:p>
    <w:p w:rsidR="00356B13" w:rsidRDefault="005A0A00">
      <w:pPr>
        <w:pStyle w:val="Standard"/>
        <w:jc w:val="center"/>
        <w:rPr>
          <w:rFonts w:eastAsia="Calibri-Bold" w:cs="Calibri-Bold"/>
          <w:b/>
          <w:bCs/>
        </w:rPr>
      </w:pPr>
      <w:r>
        <w:rPr>
          <w:rFonts w:eastAsia="Calibri-Bold" w:cs="Calibri-Bold"/>
          <w:b/>
          <w:bCs/>
        </w:rPr>
        <w:t>w XXIV Przeglądzie Piosenki Dziecięcej "NUTKA 2023</w:t>
      </w:r>
      <w:r>
        <w:rPr>
          <w:rFonts w:eastAsia="Calibri-Bold" w:cs="Calibri-Bold"/>
          <w:b/>
          <w:bCs/>
        </w:rPr>
        <w:t>".</w:t>
      </w:r>
    </w:p>
    <w:p w:rsidR="00356B13" w:rsidRDefault="00356B13">
      <w:pPr>
        <w:pStyle w:val="Standard"/>
        <w:rPr>
          <w:rFonts w:eastAsia="Calibri-Bold" w:cs="Calibri-Bold"/>
          <w:b/>
          <w:bCs/>
          <w:sz w:val="28"/>
          <w:szCs w:val="28"/>
        </w:rPr>
      </w:pPr>
    </w:p>
    <w:p w:rsidR="00356B13" w:rsidRDefault="005A0A00">
      <w:pPr>
        <w:pStyle w:val="Standard"/>
        <w:jc w:val="center"/>
        <w:rPr>
          <w:rFonts w:eastAsia="Calibri" w:cs="Calibri"/>
          <w:b/>
          <w:bCs/>
          <w:u w:val="single"/>
        </w:rPr>
      </w:pPr>
      <w:r>
        <w:rPr>
          <w:rFonts w:eastAsia="Calibri" w:cs="Calibri"/>
          <w:b/>
          <w:bCs/>
          <w:u w:val="single"/>
        </w:rPr>
        <w:t>REGULAMIN</w:t>
      </w:r>
    </w:p>
    <w:p w:rsidR="00356B13" w:rsidRDefault="005A0A00">
      <w:pPr>
        <w:pStyle w:val="Standard"/>
        <w:rPr>
          <w:rFonts w:eastAsia="Calibri" w:cs="Calibri"/>
          <w:b/>
          <w:bCs/>
          <w:u w:val="single"/>
        </w:rPr>
      </w:pPr>
      <w:r>
        <w:rPr>
          <w:rFonts w:eastAsia="Calibri" w:cs="Calibri"/>
          <w:b/>
          <w:bCs/>
          <w:u w:val="single"/>
        </w:rPr>
        <w:t>Założenia ogólne:</w:t>
      </w: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>Cele Konkursu:</w:t>
      </w:r>
    </w:p>
    <w:p w:rsidR="00356B13" w:rsidRDefault="005A0A00">
      <w:pPr>
        <w:pStyle w:val="Standard"/>
        <w:numPr>
          <w:ilvl w:val="0"/>
          <w:numId w:val="1"/>
        </w:numPr>
        <w:rPr>
          <w:rFonts w:eastAsia="Calibri" w:cs="Calibri"/>
        </w:rPr>
      </w:pPr>
      <w:r>
        <w:rPr>
          <w:rFonts w:eastAsia="Calibri" w:cs="Calibri"/>
        </w:rPr>
        <w:t xml:space="preserve">rozbudzanie zainteresowań </w:t>
      </w:r>
      <w:proofErr w:type="spellStart"/>
      <w:r>
        <w:rPr>
          <w:rFonts w:eastAsia="Calibri" w:cs="Calibri"/>
        </w:rPr>
        <w:t>artystyczno</w:t>
      </w:r>
      <w:proofErr w:type="spellEnd"/>
      <w:r>
        <w:rPr>
          <w:rFonts w:eastAsia="Calibri" w:cs="Calibri"/>
        </w:rPr>
        <w:t xml:space="preserve"> – muzycznych</w:t>
      </w:r>
    </w:p>
    <w:p w:rsidR="00356B13" w:rsidRDefault="005A0A00">
      <w:pPr>
        <w:pStyle w:val="Standard"/>
        <w:numPr>
          <w:ilvl w:val="0"/>
          <w:numId w:val="1"/>
        </w:numPr>
        <w:rPr>
          <w:rFonts w:eastAsia="Calibri" w:cs="Calibri"/>
        </w:rPr>
      </w:pPr>
      <w:r>
        <w:rPr>
          <w:rFonts w:eastAsia="Calibri" w:cs="Calibri"/>
        </w:rPr>
        <w:t xml:space="preserve">zaprezentowanie gminnej </w:t>
      </w:r>
      <w:r>
        <w:rPr>
          <w:rFonts w:eastAsia="Calibri" w:cs="Calibri"/>
        </w:rPr>
        <w:t>społeczności dzieci uzdolnionych muzycznie, wokalnie</w:t>
      </w:r>
    </w:p>
    <w:p w:rsidR="00356B13" w:rsidRDefault="005A0A00">
      <w:pPr>
        <w:pStyle w:val="Standard"/>
        <w:numPr>
          <w:ilvl w:val="0"/>
          <w:numId w:val="2"/>
        </w:numPr>
        <w:rPr>
          <w:rFonts w:eastAsia="Calibri" w:cs="Calibri"/>
        </w:rPr>
      </w:pPr>
      <w:r>
        <w:rPr>
          <w:rFonts w:eastAsia="Calibri" w:cs="Calibri"/>
        </w:rPr>
        <w:t>zachęcenie do współzawodnictwa</w:t>
      </w:r>
    </w:p>
    <w:p w:rsidR="00356B13" w:rsidRDefault="00356B13">
      <w:pPr>
        <w:pStyle w:val="Standard"/>
        <w:rPr>
          <w:rFonts w:eastAsia="Calibri" w:cs="Calibri"/>
          <w:b/>
          <w:bCs/>
          <w:u w:val="single"/>
        </w:rPr>
      </w:pPr>
    </w:p>
    <w:p w:rsidR="00356B13" w:rsidRDefault="005A0A00">
      <w:pPr>
        <w:pStyle w:val="Standard"/>
        <w:rPr>
          <w:rFonts w:eastAsia="Calibri" w:cs="Calibri"/>
          <w:b/>
          <w:bCs/>
          <w:u w:val="single"/>
        </w:rPr>
      </w:pPr>
      <w:r>
        <w:rPr>
          <w:rFonts w:eastAsia="Calibri" w:cs="Calibri"/>
          <w:b/>
          <w:bCs/>
          <w:u w:val="single"/>
        </w:rPr>
        <w:t>Założenia szczegółowe</w:t>
      </w: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>1. Do Przeglądu zapraszane są dzieci i młodzież z przedszkoli oraz szkół podstawowych</w:t>
      </w:r>
    </w:p>
    <w:p w:rsidR="00356B13" w:rsidRDefault="005A0A00">
      <w:pPr>
        <w:pStyle w:val="Standard"/>
      </w:pPr>
      <w:r>
        <w:rPr>
          <w:rFonts w:eastAsia="Calibri" w:cs="Calibri"/>
        </w:rPr>
        <w:t>2. Placówka może wytypować do 3 uczestników w każdej z trzech n</w:t>
      </w:r>
      <w:r>
        <w:rPr>
          <w:rFonts w:eastAsia="Calibri" w:cs="Calibri"/>
        </w:rPr>
        <w:t>astępujących kategorii :</w:t>
      </w:r>
    </w:p>
    <w:p w:rsidR="00356B13" w:rsidRDefault="005A0A00">
      <w:pPr>
        <w:pStyle w:val="Standard"/>
      </w:pPr>
      <w:r>
        <w:t xml:space="preserve"> </w:t>
      </w:r>
      <w:r>
        <w:rPr>
          <w:rFonts w:eastAsia="Calibri" w:cs="Calibri"/>
          <w:b/>
          <w:bCs/>
        </w:rPr>
        <w:t>soliści</w:t>
      </w:r>
      <w:r>
        <w:rPr>
          <w:rFonts w:eastAsia="Calibri" w:cs="Calibri"/>
        </w:rPr>
        <w:t xml:space="preserve"> (bez chórków), </w:t>
      </w:r>
      <w:r>
        <w:rPr>
          <w:rFonts w:eastAsia="Calibri" w:cs="Calibri"/>
          <w:b/>
          <w:bCs/>
        </w:rPr>
        <w:t>duety</w:t>
      </w:r>
      <w:r>
        <w:rPr>
          <w:rFonts w:eastAsia="Calibri" w:cs="Calibri"/>
        </w:rPr>
        <w:t xml:space="preserve"> (bez chórków) oraz </w:t>
      </w:r>
      <w:r>
        <w:rPr>
          <w:rFonts w:eastAsia="Calibri" w:cs="Calibri"/>
          <w:b/>
          <w:bCs/>
        </w:rPr>
        <w:t>zespoły</w:t>
      </w:r>
      <w:r>
        <w:rPr>
          <w:rFonts w:eastAsia="Calibri" w:cs="Calibri"/>
        </w:rPr>
        <w:t xml:space="preserve">- </w:t>
      </w:r>
      <w:r>
        <w:rPr>
          <w:rFonts w:eastAsia="Calibri" w:cs="Calibri"/>
          <w:b/>
          <w:bCs/>
        </w:rPr>
        <w:t>max 5 osób.</w:t>
      </w:r>
    </w:p>
    <w:p w:rsidR="00356B13" w:rsidRDefault="00356B13">
      <w:pPr>
        <w:pStyle w:val="Standard"/>
      </w:pP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>Konkurs odbywa się  w 3 kategoriach wiekowych:</w:t>
      </w: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>- przedszkola</w:t>
      </w: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>- szkoły podstawowe:</w:t>
      </w: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>kl. I-IV</w:t>
      </w: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>kl. V-VIII</w:t>
      </w:r>
    </w:p>
    <w:p w:rsidR="00356B13" w:rsidRDefault="00356B13">
      <w:pPr>
        <w:pStyle w:val="Standard"/>
        <w:rPr>
          <w:rFonts w:eastAsia="Calibri" w:cs="Calibri"/>
        </w:rPr>
      </w:pPr>
    </w:p>
    <w:p w:rsidR="00356B13" w:rsidRDefault="005A0A00">
      <w:pPr>
        <w:pStyle w:val="Standard"/>
      </w:pPr>
      <w:r>
        <w:rPr>
          <w:rFonts w:eastAsia="Calibri" w:cs="Calibri"/>
        </w:rPr>
        <w:t xml:space="preserve">3. Uczestnicy przygotowują interpretację </w:t>
      </w:r>
      <w:r>
        <w:rPr>
          <w:rFonts w:eastAsia="Calibri" w:cs="Calibri"/>
          <w:b/>
        </w:rPr>
        <w:t>tylko jednego ut</w:t>
      </w:r>
      <w:r>
        <w:rPr>
          <w:rFonts w:eastAsia="Calibri" w:cs="Calibri"/>
          <w:b/>
        </w:rPr>
        <w:t>woru.</w:t>
      </w: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>4. Prezentują utwór samodzielnie, bez pomocy opiekuna</w:t>
      </w:r>
    </w:p>
    <w:p w:rsidR="00356B13" w:rsidRDefault="005A0A00">
      <w:pPr>
        <w:pStyle w:val="Standard"/>
      </w:pPr>
      <w:r>
        <w:rPr>
          <w:rFonts w:eastAsia="Calibri" w:cs="Calibri"/>
        </w:rPr>
        <w:t>5. Podkład muzyczny: na żywo lub płycie CD (</w:t>
      </w:r>
      <w:r>
        <w:rPr>
          <w:rFonts w:eastAsia="Calibri" w:cs="Calibri"/>
          <w:b/>
        </w:rPr>
        <w:t>utwory w formacie MP3</w:t>
      </w:r>
      <w:r>
        <w:rPr>
          <w:rFonts w:eastAsia="Calibri" w:cs="Calibri"/>
        </w:rPr>
        <w:t xml:space="preserve">) </w:t>
      </w:r>
      <w:r>
        <w:rPr>
          <w:rFonts w:eastAsia="Calibri-Bold" w:cs="Calibri-Bold"/>
          <w:bCs/>
        </w:rPr>
        <w:t>bez wokalu .</w:t>
      </w: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>6. Tematyka dowolna</w:t>
      </w: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>7.</w:t>
      </w:r>
      <w:r>
        <w:rPr>
          <w:rFonts w:eastAsia="Calibri" w:cs="Calibri"/>
          <w:u w:val="single"/>
        </w:rPr>
        <w:t>Soliści i duety  występują samodzielnie, bez chórków.</w:t>
      </w:r>
    </w:p>
    <w:p w:rsidR="00356B13" w:rsidRDefault="00356B13">
      <w:pPr>
        <w:pStyle w:val="Standard"/>
        <w:rPr>
          <w:rFonts w:eastAsia="Calibri" w:cs="Calibri"/>
        </w:rPr>
      </w:pP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 xml:space="preserve">Karty zgłoszeniowe prosimy </w:t>
      </w:r>
      <w:r>
        <w:rPr>
          <w:rFonts w:eastAsia="Calibri" w:cs="Calibri"/>
        </w:rPr>
        <w:t>dostarczyć osobiście lub za pośrednictwem poczty do siedziby Ośrodka Kultury, Sportu i Rekreacji Gminy Oświęcim ,Brzezinka  ul. Sportowa 9 , 32-600 Oświęcim.</w:t>
      </w:r>
    </w:p>
    <w:p w:rsidR="00356B13" w:rsidRDefault="00356B13">
      <w:pPr>
        <w:pStyle w:val="Standard"/>
        <w:rPr>
          <w:rFonts w:eastAsia="Calibri" w:cs="Calibri"/>
        </w:rPr>
      </w:pP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 xml:space="preserve">Zgłoszenia powinny zawierać: imiona i nazwiska wykonawców, tytuł prezentowanych utworów, nazwę i </w:t>
      </w:r>
      <w:r>
        <w:rPr>
          <w:rFonts w:eastAsia="Calibri" w:cs="Calibri"/>
        </w:rPr>
        <w:t>adres placówki oraz imię i nazwisko opiekuna.</w:t>
      </w:r>
    </w:p>
    <w:p w:rsidR="00356B13" w:rsidRDefault="00356B13">
      <w:pPr>
        <w:pStyle w:val="Standard"/>
        <w:rPr>
          <w:rFonts w:eastAsia="Calibri" w:cs="Calibri"/>
        </w:rPr>
      </w:pP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 xml:space="preserve">Karty są do pobrania na stronie internetowej </w:t>
      </w:r>
      <w:proofErr w:type="spellStart"/>
      <w:r>
        <w:rPr>
          <w:rFonts w:eastAsia="Calibri" w:cs="Calibri"/>
        </w:rPr>
        <w:t>OKSiR</w:t>
      </w:r>
      <w:proofErr w:type="spellEnd"/>
      <w:r>
        <w:rPr>
          <w:rFonts w:eastAsia="Calibri" w:cs="Calibri"/>
        </w:rPr>
        <w:t>.</w:t>
      </w:r>
    </w:p>
    <w:p w:rsidR="00356B13" w:rsidRDefault="00356B13">
      <w:pPr>
        <w:pStyle w:val="Standard"/>
        <w:rPr>
          <w:rFonts w:eastAsia="Calibri" w:cs="Calibri"/>
        </w:rPr>
      </w:pPr>
    </w:p>
    <w:p w:rsidR="00356B13" w:rsidRDefault="005A0A00">
      <w:pPr>
        <w:pStyle w:val="Standard"/>
        <w:rPr>
          <w:rFonts w:eastAsia="Calibri" w:cs="Calibri"/>
          <w:b/>
        </w:rPr>
      </w:pPr>
      <w:r>
        <w:rPr>
          <w:rFonts w:eastAsia="Calibri" w:cs="Calibri"/>
          <w:b/>
        </w:rPr>
        <w:t>Płyta CD musi zawierać tylko i wyłącznie jeden utwór muzyczny w formacie MP3   i musi być podpisana imieniem i nazwiskiem wykonawcy oraz zawierać tytuł utwo</w:t>
      </w:r>
      <w:r>
        <w:rPr>
          <w:rFonts w:eastAsia="Calibri" w:cs="Calibri"/>
          <w:b/>
        </w:rPr>
        <w:t>ru.</w:t>
      </w:r>
    </w:p>
    <w:p w:rsidR="00356B13" w:rsidRDefault="00356B13">
      <w:pPr>
        <w:pStyle w:val="Standard"/>
        <w:rPr>
          <w:rFonts w:eastAsia="Calibri" w:cs="Calibri"/>
          <w:b/>
        </w:rPr>
      </w:pPr>
    </w:p>
    <w:p w:rsidR="00356B13" w:rsidRDefault="005A0A00">
      <w:pPr>
        <w:pStyle w:val="Standard"/>
        <w:rPr>
          <w:rFonts w:eastAsia="Calibri" w:cs="Calibri"/>
          <w:b/>
        </w:rPr>
      </w:pPr>
      <w:r>
        <w:rPr>
          <w:rFonts w:eastAsia="Calibri" w:cs="Calibri"/>
          <w:b/>
        </w:rPr>
        <w:t>Szkoły/Przedszkola mogą nagrywać podkłady na jednym nośniku pod warunkiem, że nośnik będzie prawidłowo  opisany.</w:t>
      </w:r>
    </w:p>
    <w:p w:rsidR="00356B13" w:rsidRDefault="00356B13">
      <w:pPr>
        <w:pStyle w:val="Standard"/>
        <w:rPr>
          <w:rFonts w:eastAsia="Calibri" w:cs="Calibri"/>
          <w:b/>
        </w:rPr>
      </w:pPr>
    </w:p>
    <w:p w:rsidR="00356B13" w:rsidRDefault="005A0A00">
      <w:pPr>
        <w:pStyle w:val="Standard"/>
        <w:rPr>
          <w:rFonts w:eastAsia="Calibri" w:cs="Calibri"/>
          <w:b/>
        </w:rPr>
      </w:pPr>
      <w:r>
        <w:rPr>
          <w:rFonts w:eastAsia="Calibri" w:cs="Calibri"/>
          <w:b/>
        </w:rPr>
        <w:t>Płyty CD z podkładem muzycznym w formacie MP3 nadesłane wraz ze zgłoszeniem do Konkursu nie będą zwracane autorom.</w:t>
      </w:r>
    </w:p>
    <w:p w:rsidR="00356B13" w:rsidRDefault="00356B13">
      <w:pPr>
        <w:pStyle w:val="Standard"/>
        <w:rPr>
          <w:rFonts w:eastAsia="Calibri" w:cs="Calibri"/>
        </w:rPr>
      </w:pPr>
    </w:p>
    <w:p w:rsidR="00356B13" w:rsidRDefault="005A0A00">
      <w:pPr>
        <w:pStyle w:val="Standard"/>
      </w:pPr>
      <w:r>
        <w:rPr>
          <w:rFonts w:eastAsia="Calibri" w:cs="Calibri"/>
        </w:rPr>
        <w:t>Termin składania zgło</w:t>
      </w:r>
      <w:r>
        <w:rPr>
          <w:rFonts w:eastAsia="Calibri" w:cs="Calibri"/>
        </w:rPr>
        <w:t xml:space="preserve">szeń : do </w:t>
      </w:r>
      <w:r>
        <w:rPr>
          <w:rFonts w:eastAsia="Calibri" w:cs="Calibri"/>
          <w:b/>
          <w:bCs/>
        </w:rPr>
        <w:t>19</w:t>
      </w:r>
      <w:r>
        <w:rPr>
          <w:rFonts w:eastAsia="Calibri-Bold" w:cs="Calibri-Bold"/>
          <w:b/>
          <w:bCs/>
        </w:rPr>
        <w:t xml:space="preserve"> maja 2023</w:t>
      </w:r>
      <w:r>
        <w:rPr>
          <w:rFonts w:eastAsia="Calibri-Bold" w:cs="Calibri-Bold"/>
          <w:b/>
          <w:bCs/>
        </w:rPr>
        <w:t xml:space="preserve"> r. ( piątek ) do godz.15:00.</w:t>
      </w:r>
    </w:p>
    <w:p w:rsidR="00356B13" w:rsidRDefault="005A0A00">
      <w:pPr>
        <w:pStyle w:val="Standard"/>
      </w:pPr>
      <w:r>
        <w:rPr>
          <w:rFonts w:eastAsia="Calibri-Bold" w:cs="Calibri-Bold"/>
          <w:b/>
          <w:bCs/>
          <w:color w:val="FF0000"/>
        </w:rPr>
        <w:t>Po tym terminie, zgłoszenia nie będą przyjmowane.</w:t>
      </w:r>
    </w:p>
    <w:p w:rsidR="00356B13" w:rsidRDefault="005A0A00">
      <w:pPr>
        <w:pStyle w:val="Standard"/>
      </w:pPr>
      <w:r>
        <w:rPr>
          <w:rFonts w:eastAsia="Calibri" w:cs="Calibri"/>
        </w:rPr>
        <w:t xml:space="preserve">Przesłuchania konkursowe odbędą się </w:t>
      </w:r>
      <w:r>
        <w:rPr>
          <w:rFonts w:eastAsia="Calibri" w:cs="Calibri"/>
          <w:b/>
          <w:bCs/>
        </w:rPr>
        <w:t>25</w:t>
      </w:r>
      <w:r>
        <w:rPr>
          <w:rFonts w:eastAsia="Calibri" w:cs="Calibri"/>
          <w:b/>
          <w:bCs/>
        </w:rPr>
        <w:t xml:space="preserve"> </w:t>
      </w:r>
      <w:r>
        <w:rPr>
          <w:rFonts w:eastAsia="Calibri-Bold" w:cs="Calibri-Bold"/>
          <w:b/>
          <w:bCs/>
        </w:rPr>
        <w:t>maja 2023</w:t>
      </w:r>
      <w:r>
        <w:rPr>
          <w:rFonts w:eastAsia="Calibri-Bold" w:cs="Calibri-Bold"/>
          <w:b/>
          <w:bCs/>
        </w:rPr>
        <w:t>r. (czwartek</w:t>
      </w:r>
      <w:r>
        <w:rPr>
          <w:rFonts w:eastAsia="Calibri-Bold" w:cs="Calibri-Bold"/>
          <w:b/>
          <w:bCs/>
        </w:rPr>
        <w:t>)</w:t>
      </w:r>
      <w:r>
        <w:rPr>
          <w:rFonts w:eastAsia="Calibri" w:cs="Calibri"/>
        </w:rPr>
        <w:t>od godziny 9:00 w sali widowiskowej Domu Ludowego w Porębie.</w:t>
      </w:r>
    </w:p>
    <w:p w:rsidR="00356B13" w:rsidRDefault="005A0A00">
      <w:pPr>
        <w:pStyle w:val="Standard"/>
        <w:rPr>
          <w:rFonts w:eastAsia="Calibri" w:cs="Calibri"/>
        </w:rPr>
      </w:pPr>
      <w:r>
        <w:rPr>
          <w:rFonts w:eastAsia="Calibri" w:cs="Calibri"/>
        </w:rPr>
        <w:t>W pierwszej kolejności wystąpią pr</w:t>
      </w:r>
      <w:r>
        <w:rPr>
          <w:rFonts w:eastAsia="Calibri" w:cs="Calibri"/>
        </w:rPr>
        <w:t>zedszkolaki.</w:t>
      </w:r>
    </w:p>
    <w:p w:rsidR="00356B13" w:rsidRDefault="005A0A00">
      <w:pPr>
        <w:pStyle w:val="Standard"/>
      </w:pPr>
      <w:r>
        <w:rPr>
          <w:rFonts w:eastAsia="Calibri" w:cs="Calibri"/>
        </w:rPr>
        <w:lastRenderedPageBreak/>
        <w:t>Koncert laureatów Przeglądu Piosenki "NUTKA 2023</w:t>
      </w:r>
      <w:r>
        <w:rPr>
          <w:rFonts w:eastAsia="Calibri" w:cs="Calibri"/>
        </w:rPr>
        <w:t xml:space="preserve">" odbędzie się </w:t>
      </w:r>
      <w:r>
        <w:rPr>
          <w:rFonts w:eastAsia="Calibri-Bold" w:cs="Calibri-Bold"/>
          <w:b/>
          <w:bCs/>
        </w:rPr>
        <w:t>3</w:t>
      </w:r>
      <w:r>
        <w:rPr>
          <w:rFonts w:eastAsia="Calibri-Bold" w:cs="Calibri-Bold"/>
          <w:b/>
          <w:bCs/>
        </w:rPr>
        <w:t xml:space="preserve">  czerwca 2023</w:t>
      </w:r>
      <w:r>
        <w:rPr>
          <w:rFonts w:eastAsia="Calibri-Bold" w:cs="Calibri-Bold"/>
          <w:b/>
          <w:bCs/>
        </w:rPr>
        <w:t xml:space="preserve">r.  ( sobota) , </w:t>
      </w:r>
      <w:r>
        <w:rPr>
          <w:rFonts w:eastAsia="Calibri" w:cs="Calibri"/>
        </w:rPr>
        <w:t>w trakcie trwania imprezy „Święto Gminy</w:t>
      </w:r>
      <w:r>
        <w:rPr>
          <w:rFonts w:eastAsia="Calibri" w:cs="Calibri"/>
        </w:rPr>
        <w:t>” w Grojcu.</w:t>
      </w:r>
    </w:p>
    <w:p w:rsidR="00356B13" w:rsidRDefault="00356B13">
      <w:pPr>
        <w:pStyle w:val="Standard"/>
      </w:pPr>
    </w:p>
    <w:p w:rsidR="00356B13" w:rsidRDefault="00356B13">
      <w:pPr>
        <w:pStyle w:val="Standard"/>
      </w:pPr>
    </w:p>
    <w:p w:rsidR="00356B13" w:rsidRDefault="005A0A00">
      <w:pPr>
        <w:jc w:val="both"/>
      </w:pPr>
      <w:r>
        <w:rPr>
          <w:rFonts w:cs="Times New Roman"/>
          <w:b/>
          <w:bCs/>
          <w:u w:val="single"/>
        </w:rPr>
        <w:t>Postanowienia koń</w:t>
      </w:r>
      <w:r>
        <w:rPr>
          <w:rFonts w:cs="Times New Roman"/>
          <w:b/>
          <w:bCs/>
          <w:u w:val="single"/>
        </w:rPr>
        <w:t>cowe :</w:t>
      </w:r>
    </w:p>
    <w:p w:rsidR="00356B13" w:rsidRDefault="005A0A00">
      <w:pPr>
        <w:pStyle w:val="Akapitzlist"/>
        <w:widowControl/>
        <w:numPr>
          <w:ilvl w:val="0"/>
          <w:numId w:val="3"/>
        </w:numPr>
        <w:contextualSpacing/>
        <w:jc w:val="both"/>
      </w:pPr>
      <w:r>
        <w:rPr>
          <w:rFonts w:cs="Times New Roman"/>
        </w:rPr>
        <w:t>Podczas Przeglądu prowadzona będzie dokumentacja fotograficzna, na której może być utrwalony wizerunek jego uczestnika.</w:t>
      </w:r>
    </w:p>
    <w:p w:rsidR="00356B13" w:rsidRDefault="005A0A00">
      <w:pPr>
        <w:pStyle w:val="Standard"/>
        <w:widowControl/>
        <w:tabs>
          <w:tab w:val="left" w:pos="9071"/>
          <w:tab w:val="left" w:pos="9563"/>
        </w:tabs>
        <w:ind w:left="720"/>
        <w:jc w:val="both"/>
      </w:pPr>
      <w:r>
        <w:rPr>
          <w:rFonts w:cs="Times New Roman"/>
        </w:rPr>
        <w:t xml:space="preserve">Fotografie te mogą zostać opublikowane na oficjalnej stronie internetowej </w:t>
      </w:r>
      <w:proofErr w:type="spellStart"/>
      <w:r>
        <w:rPr>
          <w:rFonts w:cs="Times New Roman"/>
        </w:rPr>
        <w:t>OKSiR</w:t>
      </w:r>
      <w:proofErr w:type="spellEnd"/>
      <w:r>
        <w:rPr>
          <w:rFonts w:cs="Times New Roman"/>
        </w:rPr>
        <w:t xml:space="preserve"> (www.oksir.gminaoswiecim.pl) i Gminy Oświęcim (tj</w:t>
      </w:r>
      <w:r>
        <w:rPr>
          <w:rFonts w:cs="Times New Roman"/>
        </w:rPr>
        <w:t>. www.gminaoswiecim.pl),  a także na Facebooku tych podmiotów oraz na łamach gazety „Oświęcimska Gmina”.</w:t>
      </w:r>
    </w:p>
    <w:p w:rsidR="00356B13" w:rsidRDefault="005A0A00">
      <w:pPr>
        <w:pStyle w:val="Akapitzlist"/>
        <w:widowControl/>
        <w:numPr>
          <w:ilvl w:val="0"/>
          <w:numId w:val="3"/>
        </w:numPr>
        <w:jc w:val="both"/>
      </w:pPr>
      <w:r>
        <w:rPr>
          <w:rFonts w:cs="Times New Roman"/>
        </w:rPr>
        <w:t>Osoba, która chce przystąpić do Przeglądu, wyraża zgodę na publikację jego wizerunków w ww. mediach.</w:t>
      </w:r>
    </w:p>
    <w:p w:rsidR="00356B13" w:rsidRDefault="005A0A00">
      <w:pPr>
        <w:pStyle w:val="Akapitzlist"/>
        <w:widowControl/>
        <w:numPr>
          <w:ilvl w:val="0"/>
          <w:numId w:val="3"/>
        </w:numPr>
        <w:contextualSpacing/>
        <w:jc w:val="both"/>
      </w:pPr>
      <w:r>
        <w:rPr>
          <w:bCs/>
        </w:rPr>
        <w:t xml:space="preserve">Przystępujący do udziału w Przeglądzie </w:t>
      </w:r>
      <w:r>
        <w:rPr>
          <w:bCs/>
        </w:rPr>
        <w:t xml:space="preserve">wyrażają także zgodę na przetwarzanie przez </w:t>
      </w:r>
      <w:proofErr w:type="spellStart"/>
      <w:r>
        <w:rPr>
          <w:bCs/>
        </w:rPr>
        <w:t>OKSiR</w:t>
      </w:r>
      <w:proofErr w:type="spellEnd"/>
      <w:r>
        <w:rPr>
          <w:bCs/>
        </w:rPr>
        <w:t xml:space="preserve"> danych osobowych uczestnika w celu przeprowadzenia Przeglądu oraz jego udokumentowania.</w:t>
      </w:r>
    </w:p>
    <w:p w:rsidR="00356B13" w:rsidRDefault="005A0A00">
      <w:pPr>
        <w:pStyle w:val="Akapitzlist"/>
        <w:widowControl/>
        <w:numPr>
          <w:ilvl w:val="0"/>
          <w:numId w:val="3"/>
        </w:numPr>
        <w:tabs>
          <w:tab w:val="left" w:pos="9071"/>
          <w:tab w:val="left" w:pos="9563"/>
        </w:tabs>
        <w:jc w:val="both"/>
      </w:pPr>
      <w:r>
        <w:rPr>
          <w:rFonts w:cs="Times New Roman"/>
        </w:rPr>
        <w:t xml:space="preserve">Uczestnik Przeglądu (twórca) przenosi na rzecz </w:t>
      </w:r>
      <w:proofErr w:type="spellStart"/>
      <w:r>
        <w:rPr>
          <w:rFonts w:cs="Times New Roman"/>
        </w:rPr>
        <w:t>OKSiR</w:t>
      </w:r>
      <w:proofErr w:type="spellEnd"/>
      <w:r>
        <w:rPr>
          <w:rFonts w:cs="Times New Roman"/>
        </w:rPr>
        <w:t xml:space="preserve"> nieodpłatnie i bez ograniczeń czasowych prawa autorskie do zgłosz</w:t>
      </w:r>
      <w:r>
        <w:rPr>
          <w:rFonts w:cs="Times New Roman"/>
        </w:rPr>
        <w:t xml:space="preserve">onego utworu, i korzystania z niego w następujących polach : utrwalania, odtwarzania w tym publicznego, kopiowania, publikacji na oficjalnej stronie internetowej </w:t>
      </w:r>
      <w:proofErr w:type="spellStart"/>
      <w:r>
        <w:rPr>
          <w:rFonts w:cs="Times New Roman"/>
        </w:rPr>
        <w:t>OKSiR</w:t>
      </w:r>
      <w:proofErr w:type="spellEnd"/>
      <w:r>
        <w:rPr>
          <w:rFonts w:cs="Times New Roman"/>
        </w:rPr>
        <w:t xml:space="preserve"> (www.oksir.gminaoswiecim.pl) i Gminy Oświęcim (tj. www.gminaoswiecim.pl),  a także na Fa</w:t>
      </w:r>
      <w:r>
        <w:rPr>
          <w:rFonts w:cs="Times New Roman"/>
        </w:rPr>
        <w:t>cebooku tych podmiotów.</w:t>
      </w:r>
    </w:p>
    <w:p w:rsidR="00356B13" w:rsidRDefault="005A0A00">
      <w:pPr>
        <w:pStyle w:val="Akapitzlist"/>
        <w:widowControl/>
        <w:numPr>
          <w:ilvl w:val="0"/>
          <w:numId w:val="3"/>
        </w:numPr>
        <w:tabs>
          <w:tab w:val="left" w:pos="9071"/>
          <w:tab w:val="left" w:pos="9563"/>
        </w:tabs>
        <w:jc w:val="both"/>
      </w:pPr>
      <w:r>
        <w:rPr>
          <w:rFonts w:cs="Times New Roman"/>
        </w:rPr>
        <w:t>Zgłoszenie udziału w Przeglądzie jest równoznaczne z zapoznaniem się i akceptacją niniejszego Regulaminu.</w:t>
      </w:r>
    </w:p>
    <w:p w:rsidR="00356B13" w:rsidRDefault="00356B13">
      <w:pPr>
        <w:widowControl/>
        <w:tabs>
          <w:tab w:val="left" w:pos="9071"/>
          <w:tab w:val="left" w:pos="9563"/>
        </w:tabs>
        <w:jc w:val="both"/>
      </w:pPr>
    </w:p>
    <w:sectPr w:rsidR="00356B1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C25D9"/>
    <w:multiLevelType w:val="multilevel"/>
    <w:tmpl w:val="6D9099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867F1E"/>
    <w:multiLevelType w:val="multilevel"/>
    <w:tmpl w:val="F5765F56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50F63995"/>
    <w:multiLevelType w:val="multilevel"/>
    <w:tmpl w:val="9B86F8E6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7E137F97"/>
    <w:multiLevelType w:val="multilevel"/>
    <w:tmpl w:val="2E5E3C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19350747">
    <w:abstractNumId w:val="1"/>
  </w:num>
  <w:num w:numId="2" w16cid:durableId="2112385743">
    <w:abstractNumId w:val="2"/>
  </w:num>
  <w:num w:numId="3" w16cid:durableId="429550027">
    <w:abstractNumId w:val="3"/>
  </w:num>
  <w:num w:numId="4" w16cid:durableId="143474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13"/>
    <w:rsid w:val="00356B13"/>
    <w:rsid w:val="005A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117C"/>
  <w15:docId w15:val="{32F5DEEC-06EB-414B-94B1-A83CEF23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2">
    <w:name w:val="heading 2"/>
    <w:next w:val="Textbody"/>
    <w:uiPriority w:val="9"/>
    <w:unhideWhenUsed/>
    <w:qFormat/>
    <w:pPr>
      <w:widowControl w:val="0"/>
      <w:spacing w:before="28" w:after="100"/>
      <w:textAlignment w:val="baseline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Znakinumeracji">
    <w:name w:val="Znaki numeracji"/>
    <w:qFormat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Gwkaistopka">
    <w:name w:val="Główka i stopka"/>
    <w:basedOn w:val="Normalny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extbody0">
    <w:name w:val="textbody"/>
    <w:basedOn w:val="Standard"/>
    <w:qFormat/>
    <w:pPr>
      <w:spacing w:before="28" w:after="100"/>
    </w:pPr>
  </w:style>
  <w:style w:type="paragraph" w:styleId="Akapitzlist">
    <w:name w:val="List Paragraph"/>
    <w:basedOn w:val="Standard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Kuźniar - Cudzich</dc:creator>
  <dc:description/>
  <cp:lastModifiedBy>Jadwiga Szczerbowska</cp:lastModifiedBy>
  <cp:revision>2</cp:revision>
  <cp:lastPrinted>2022-05-04T07:53:00Z</cp:lastPrinted>
  <dcterms:created xsi:type="dcterms:W3CDTF">2023-05-02T09:42:00Z</dcterms:created>
  <dcterms:modified xsi:type="dcterms:W3CDTF">2023-05-02T09:42:00Z</dcterms:modified>
  <dc:language>pl-PL</dc:language>
</cp:coreProperties>
</file>