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0F" w:rsidRPr="001A4B0F" w:rsidRDefault="001A4B0F" w:rsidP="001A4B0F">
      <w:pPr>
        <w:jc w:val="center"/>
        <w:rPr>
          <w:rFonts w:ascii="Times New Roman" w:hAnsi="Times New Roman" w:cs="Times New Roman"/>
          <w:b/>
          <w:sz w:val="28"/>
        </w:rPr>
      </w:pPr>
      <w:r w:rsidRPr="001A4B0F">
        <w:rPr>
          <w:rFonts w:ascii="Times New Roman" w:hAnsi="Times New Roman" w:cs="Times New Roman"/>
          <w:b/>
          <w:sz w:val="28"/>
        </w:rPr>
        <w:t xml:space="preserve">Regulamin zwiedzania pałacu w Bulowicach </w:t>
      </w:r>
      <w:r w:rsidRPr="001A4B0F">
        <w:rPr>
          <w:rFonts w:ascii="Times New Roman" w:hAnsi="Times New Roman" w:cs="Times New Roman"/>
          <w:b/>
          <w:sz w:val="28"/>
        </w:rPr>
        <w:t>25.09</w:t>
      </w:r>
      <w:r w:rsidRPr="001A4B0F">
        <w:rPr>
          <w:rFonts w:ascii="Times New Roman" w:hAnsi="Times New Roman" w:cs="Times New Roman"/>
          <w:b/>
          <w:sz w:val="28"/>
        </w:rPr>
        <w:t>.2021 r.</w:t>
      </w:r>
    </w:p>
    <w:p w:rsidR="001A4B0F" w:rsidRPr="001A4B0F" w:rsidRDefault="001A4B0F" w:rsidP="001A4B0F">
      <w:pPr>
        <w:rPr>
          <w:rFonts w:ascii="Times New Roman" w:hAnsi="Times New Roman" w:cs="Times New Roman"/>
        </w:rPr>
      </w:pPr>
    </w:p>
    <w:p w:rsidR="001A4B0F" w:rsidRPr="001A4B0F" w:rsidRDefault="001A4B0F" w:rsidP="001A4B0F">
      <w:pPr>
        <w:rPr>
          <w:rFonts w:ascii="Times New Roman" w:hAnsi="Times New Roman" w:cs="Times New Roman"/>
        </w:rPr>
      </w:pPr>
      <w:r w:rsidRPr="001A4B0F">
        <w:rPr>
          <w:rFonts w:ascii="Times New Roman" w:hAnsi="Times New Roman" w:cs="Times New Roman"/>
        </w:rPr>
        <w:t>1.    Organizatorem wydarzenia jest Muzeum im. Aleksandra Kłosińskiego w Kętach oraz właściciel zespołu parkowo-pałacowego w Bulowicach.</w:t>
      </w:r>
    </w:p>
    <w:p w:rsidR="001A4B0F" w:rsidRPr="001A4B0F" w:rsidRDefault="001A4B0F" w:rsidP="001A4B0F">
      <w:pPr>
        <w:rPr>
          <w:rFonts w:ascii="Times New Roman" w:hAnsi="Times New Roman" w:cs="Times New Roman"/>
        </w:rPr>
      </w:pPr>
      <w:r w:rsidRPr="001A4B0F">
        <w:rPr>
          <w:rFonts w:ascii="Times New Roman" w:hAnsi="Times New Roman" w:cs="Times New Roman"/>
        </w:rPr>
        <w:t>2.    W oprowadzaniu mogą brać udział wyłącznie osoby, które wcześniej zapisały się na wydarzenie. Każda osoba biorąca udział w wydarzeniu ma obowiązek stosować do niniejszego regulaminu.</w:t>
      </w:r>
    </w:p>
    <w:p w:rsidR="001A4B0F" w:rsidRPr="001A4B0F" w:rsidRDefault="001A4B0F" w:rsidP="001A4B0F">
      <w:pPr>
        <w:rPr>
          <w:rFonts w:ascii="Times New Roman" w:hAnsi="Times New Roman" w:cs="Times New Roman"/>
        </w:rPr>
      </w:pPr>
      <w:r w:rsidRPr="001A4B0F">
        <w:rPr>
          <w:rFonts w:ascii="Times New Roman" w:hAnsi="Times New Roman" w:cs="Times New Roman"/>
        </w:rPr>
        <w:t xml:space="preserve">3.    Zwiedzanie rozpoczyna się </w:t>
      </w:r>
      <w:r>
        <w:rPr>
          <w:rFonts w:ascii="Times New Roman" w:hAnsi="Times New Roman" w:cs="Times New Roman"/>
        </w:rPr>
        <w:t xml:space="preserve">25 września </w:t>
      </w:r>
      <w:r w:rsidRPr="001A4B0F">
        <w:rPr>
          <w:rFonts w:ascii="Times New Roman" w:hAnsi="Times New Roman" w:cs="Times New Roman"/>
        </w:rPr>
        <w:t xml:space="preserve">2021 roku o godz. </w:t>
      </w:r>
      <w:r>
        <w:rPr>
          <w:rFonts w:ascii="Times New Roman" w:hAnsi="Times New Roman" w:cs="Times New Roman"/>
        </w:rPr>
        <w:t>16.30</w:t>
      </w:r>
      <w:r w:rsidRPr="001A4B0F">
        <w:rPr>
          <w:rFonts w:ascii="Times New Roman" w:hAnsi="Times New Roman" w:cs="Times New Roman"/>
        </w:rPr>
        <w:t xml:space="preserve"> spod bramy Pałacu przy ul. Zamkowej (zob. mapa). Przewidywany czas trwania zwiedzania to 1 godz. 30 min.</w:t>
      </w:r>
      <w:r>
        <w:rPr>
          <w:rFonts w:ascii="Times New Roman" w:hAnsi="Times New Roman" w:cs="Times New Roman"/>
        </w:rPr>
        <w:t xml:space="preserve"> Zwiedzający po zakupie biletu powinni zatrzymać bilet w celu ewentualnej weryfikacji.</w:t>
      </w:r>
    </w:p>
    <w:p w:rsidR="001A4B0F" w:rsidRPr="001A4B0F" w:rsidRDefault="001A4B0F" w:rsidP="001A4B0F">
      <w:pPr>
        <w:rPr>
          <w:rFonts w:ascii="Times New Roman" w:hAnsi="Times New Roman" w:cs="Times New Roman"/>
        </w:rPr>
      </w:pPr>
      <w:r w:rsidRPr="001A4B0F">
        <w:rPr>
          <w:rFonts w:ascii="Times New Roman" w:hAnsi="Times New Roman" w:cs="Times New Roman"/>
        </w:rPr>
        <w:t>4.    Dojazd na miejsce zwiedzania odbywa się we własnym zakresie. Zwiedzającym zostanie udostępniony parking na terenie obiektu. Zabrania się zostawiania samochodu wzdłuż ul Zamkowej.</w:t>
      </w:r>
    </w:p>
    <w:p w:rsidR="001A4B0F" w:rsidRPr="001A4B0F" w:rsidRDefault="001A4B0F" w:rsidP="001A4B0F">
      <w:pPr>
        <w:rPr>
          <w:rFonts w:ascii="Times New Roman" w:hAnsi="Times New Roman" w:cs="Times New Roman"/>
        </w:rPr>
      </w:pPr>
      <w:r w:rsidRPr="001A4B0F">
        <w:rPr>
          <w:rFonts w:ascii="Times New Roman" w:hAnsi="Times New Roman" w:cs="Times New Roman"/>
        </w:rPr>
        <w:t>5.    Teren Pałacu jest chroniony. Na teren Pałacu nie wolno wnosić przedmiotów, które mogą zagrażać bezpieczeństwu, zdrowiu lub życiu innych.</w:t>
      </w:r>
    </w:p>
    <w:p w:rsidR="001A4B0F" w:rsidRPr="001A4B0F" w:rsidRDefault="001A4B0F" w:rsidP="001A4B0F">
      <w:pPr>
        <w:rPr>
          <w:rFonts w:ascii="Times New Roman" w:hAnsi="Times New Roman" w:cs="Times New Roman"/>
        </w:rPr>
      </w:pPr>
      <w:r w:rsidRPr="001A4B0F">
        <w:rPr>
          <w:rFonts w:ascii="Times New Roman" w:hAnsi="Times New Roman" w:cs="Times New Roman"/>
        </w:rPr>
        <w:t>6.    Osoby przebywające na terenie Pałacu i będące pod wpływem alkoholu lub innych środków odurzających, a także osoby zakłócające spokój i porządek publiczny pozbawione zostaną prawa zwiedzania.</w:t>
      </w:r>
    </w:p>
    <w:p w:rsidR="001A4B0F" w:rsidRPr="001A4B0F" w:rsidRDefault="001A4B0F" w:rsidP="001A4B0F">
      <w:pPr>
        <w:rPr>
          <w:rFonts w:ascii="Times New Roman" w:hAnsi="Times New Roman" w:cs="Times New Roman"/>
        </w:rPr>
      </w:pPr>
      <w:r w:rsidRPr="001A4B0F">
        <w:rPr>
          <w:rFonts w:ascii="Times New Roman" w:hAnsi="Times New Roman" w:cs="Times New Roman"/>
        </w:rPr>
        <w:t>7.    Osoba biorąca udział w wydarzeniu ponosi odpowiedzialność za wyrządzone szkody, a w przypadku dzieci odpowiedzialność ponoszą ich opiekunowie.</w:t>
      </w:r>
    </w:p>
    <w:p w:rsidR="001A4B0F" w:rsidRPr="001A4B0F" w:rsidRDefault="001A4B0F" w:rsidP="001A4B0F">
      <w:pPr>
        <w:rPr>
          <w:rFonts w:ascii="Times New Roman" w:hAnsi="Times New Roman" w:cs="Times New Roman"/>
        </w:rPr>
      </w:pPr>
      <w:r w:rsidRPr="001A4B0F">
        <w:rPr>
          <w:rFonts w:ascii="Times New Roman" w:hAnsi="Times New Roman" w:cs="Times New Roman"/>
        </w:rPr>
        <w:t xml:space="preserve">8.    Z uwagi na obostrzenia wynikające z pandemii </w:t>
      </w:r>
      <w:proofErr w:type="spellStart"/>
      <w:r w:rsidRPr="001A4B0F">
        <w:rPr>
          <w:rFonts w:ascii="Times New Roman" w:hAnsi="Times New Roman" w:cs="Times New Roman"/>
        </w:rPr>
        <w:t>koronawirusa</w:t>
      </w:r>
      <w:proofErr w:type="spellEnd"/>
      <w:r w:rsidRPr="001A4B0F">
        <w:rPr>
          <w:rFonts w:ascii="Times New Roman" w:hAnsi="Times New Roman" w:cs="Times New Roman"/>
        </w:rPr>
        <w:t xml:space="preserve"> na terenie zespołu parkowo-pałacowego obowiązuje zachowanie reżimu sanitarnego. Na terenie parku i pałacu obowiązuje dystans społeczny (odstępy 1,5 m), podczas wejścia do pałacu należy założyć maseczkę oraz zdezynfekować dłonie. Osoby bez maseczki nie będą wpuszczone na teren obiektu.</w:t>
      </w:r>
    </w:p>
    <w:p w:rsidR="001A4B0F" w:rsidRPr="001A4B0F" w:rsidRDefault="001A4B0F" w:rsidP="001A4B0F">
      <w:pPr>
        <w:rPr>
          <w:rFonts w:ascii="Times New Roman" w:hAnsi="Times New Roman" w:cs="Times New Roman"/>
        </w:rPr>
      </w:pPr>
      <w:r w:rsidRPr="001A4B0F">
        <w:rPr>
          <w:rFonts w:ascii="Times New Roman" w:hAnsi="Times New Roman" w:cs="Times New Roman"/>
        </w:rPr>
        <w:t>9.    Zdjęcia wyłącznie do celów prywatnych można wykonywać na terenie parku. Zabrania się wykonywania fotografii we wnętrzach pałacu.</w:t>
      </w:r>
    </w:p>
    <w:p w:rsidR="001A4B0F" w:rsidRPr="001A4B0F" w:rsidRDefault="001A4B0F" w:rsidP="001A4B0F">
      <w:pPr>
        <w:rPr>
          <w:rFonts w:ascii="Times New Roman" w:hAnsi="Times New Roman" w:cs="Times New Roman"/>
        </w:rPr>
      </w:pPr>
      <w:r w:rsidRPr="001A4B0F">
        <w:rPr>
          <w:rFonts w:ascii="Times New Roman" w:hAnsi="Times New Roman" w:cs="Times New Roman"/>
        </w:rPr>
        <w:t>10.    Należy stosować się do zaleceń przewodnika.</w:t>
      </w:r>
    </w:p>
    <w:p w:rsidR="001A4B0F" w:rsidRDefault="001A4B0F" w:rsidP="001A4B0F">
      <w:pPr>
        <w:rPr>
          <w:rFonts w:ascii="Times New Roman" w:hAnsi="Times New Roman" w:cs="Times New Roman"/>
        </w:rPr>
      </w:pPr>
      <w:r w:rsidRPr="001A4B0F">
        <w:rPr>
          <w:rFonts w:ascii="Times New Roman" w:hAnsi="Times New Roman" w:cs="Times New Roman"/>
        </w:rPr>
        <w:t>11.    Zabrania się: palenia tytoniu i papierosów elektronicznych oraz używania otwartego ognia w budynkach i na terenie parku, wprowadzania i wnoszenia zwierząt do Pałacu oraz na teren parku, wstępu osobom posiadającym przy sobie: broń palną, gazową, paralizatory, pojemniki z aerozolami, inne narzędzia, które mogą stanowić zagrożenie dla zdrowia i życia osób.</w:t>
      </w:r>
    </w:p>
    <w:p w:rsidR="001A4B0F" w:rsidRDefault="001A4B0F" w:rsidP="001A4B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  Bilety w cenie 5 PLN można nabywać w kasie Muzeum w godzinach pracy placówki, a także przed wejściem na teren pałacu.</w:t>
      </w:r>
    </w:p>
    <w:p w:rsidR="001A4B0F" w:rsidRPr="001A4B0F" w:rsidRDefault="001A4B0F" w:rsidP="001A4B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  W przypadku pogorszenia się sytuacji pandemicznej i wprowadzenia nowych obostrzeń wydarzenie odbędzie się w innym terminie.</w:t>
      </w:r>
      <w:bookmarkStart w:id="0" w:name="_GoBack"/>
      <w:bookmarkEnd w:id="0"/>
    </w:p>
    <w:p w:rsidR="008627CE" w:rsidRPr="001A4B0F" w:rsidRDefault="001A4B0F" w:rsidP="001A4B0F">
      <w:pPr>
        <w:rPr>
          <w:rFonts w:ascii="Times New Roman" w:hAnsi="Times New Roman" w:cs="Times New Roman"/>
        </w:rPr>
      </w:pPr>
      <w:r w:rsidRPr="001A4B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1A4B0F">
        <w:rPr>
          <w:rFonts w:ascii="Times New Roman" w:hAnsi="Times New Roman" w:cs="Times New Roman"/>
        </w:rPr>
        <w:t>.    Wnioski i skargi można składać w formie pisemnej, przesyłając je na adres: Muzeum im. Aleksandra Kłosińskiego w Kętach, 32-650 Kęty, Rynek 16 lub drogą mailową: muzeum@muzeum.kety.pl</w:t>
      </w:r>
    </w:p>
    <w:sectPr w:rsidR="008627CE" w:rsidRPr="001A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41"/>
    <w:rsid w:val="001A4B0F"/>
    <w:rsid w:val="00212D41"/>
    <w:rsid w:val="0086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AF3A"/>
  <w15:chartTrackingRefBased/>
  <w15:docId w15:val="{4B921FB2-7CF0-475B-AB0A-5A9B7B91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Gieruszczak</dc:creator>
  <cp:keywords/>
  <dc:description/>
  <cp:lastModifiedBy>Łukasz Gieruszczak</cp:lastModifiedBy>
  <cp:revision>2</cp:revision>
  <dcterms:created xsi:type="dcterms:W3CDTF">2021-09-11T15:57:00Z</dcterms:created>
  <dcterms:modified xsi:type="dcterms:W3CDTF">2021-09-11T16:07:00Z</dcterms:modified>
</cp:coreProperties>
</file>